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EF" w:rsidRDefault="003C78EF" w:rsidP="003C78EF">
      <w:pPr>
        <w:jc w:val="center"/>
        <w:rPr>
          <w:rFonts w:ascii="Times New Roman" w:hAnsi="Times New Roman" w:cs="Times New Roman"/>
          <w:b/>
        </w:rPr>
      </w:pPr>
      <w:r w:rsidRPr="00573401">
        <w:rPr>
          <w:rFonts w:ascii="Times New Roman" w:hAnsi="Times New Roman" w:cs="Times New Roman"/>
          <w:b/>
        </w:rPr>
        <w:t xml:space="preserve">PROIECT   de DECIZIE  nr. </w:t>
      </w:r>
      <w:r>
        <w:rPr>
          <w:rFonts w:ascii="Times New Roman" w:hAnsi="Times New Roman" w:cs="Times New Roman"/>
          <w:b/>
        </w:rPr>
        <w:t>2/1</w:t>
      </w:r>
      <w:r w:rsidR="00EC449C">
        <w:rPr>
          <w:rFonts w:ascii="Times New Roman" w:hAnsi="Times New Roman" w:cs="Times New Roman"/>
          <w:b/>
        </w:rPr>
        <w:t>1</w:t>
      </w:r>
      <w:bookmarkStart w:id="0" w:name="_GoBack"/>
      <w:bookmarkEnd w:id="0"/>
    </w:p>
    <w:p w:rsidR="00187B45" w:rsidRDefault="00187B45" w:rsidP="003C78EF">
      <w:pPr>
        <w:jc w:val="center"/>
        <w:rPr>
          <w:rFonts w:ascii="Times New Roman" w:hAnsi="Times New Roman" w:cs="Times New Roman"/>
          <w:b/>
        </w:rPr>
      </w:pPr>
    </w:p>
    <w:p w:rsidR="00187B45" w:rsidRDefault="00187B45" w:rsidP="00187B45">
      <w:pPr>
        <w:pStyle w:val="1"/>
        <w:shd w:val="clear" w:color="auto" w:fill="auto"/>
        <w:spacing w:after="300"/>
        <w:rPr>
          <w:b/>
          <w:bCs/>
          <w:i/>
          <w:iCs/>
          <w:color w:val="000000"/>
          <w:lang w:val="en-US"/>
        </w:rPr>
      </w:pPr>
      <w:r w:rsidRPr="009E7D77">
        <w:rPr>
          <w:b/>
          <w:bCs/>
          <w:i/>
          <w:iCs/>
          <w:color w:val="000000"/>
          <w:lang w:val="en-US"/>
        </w:rPr>
        <w:t xml:space="preserve">”Cu </w:t>
      </w:r>
      <w:proofErr w:type="spellStart"/>
      <w:r w:rsidRPr="009E7D77">
        <w:rPr>
          <w:b/>
          <w:bCs/>
          <w:i/>
          <w:iCs/>
          <w:color w:val="000000"/>
          <w:lang w:val="en-US"/>
        </w:rPr>
        <w:t>privire</w:t>
      </w:r>
      <w:proofErr w:type="spellEnd"/>
      <w:r w:rsidRPr="009E7D77">
        <w:rPr>
          <w:b/>
          <w:bCs/>
          <w:i/>
          <w:iCs/>
          <w:color w:val="000000"/>
          <w:lang w:val="en-US"/>
        </w:rPr>
        <w:t xml:space="preserve"> la </w:t>
      </w:r>
      <w:proofErr w:type="spellStart"/>
      <w:r w:rsidRPr="009E7D77">
        <w:rPr>
          <w:b/>
          <w:bCs/>
          <w:i/>
          <w:iCs/>
          <w:color w:val="000000"/>
          <w:lang w:val="en-US"/>
        </w:rPr>
        <w:t>inițierea</w:t>
      </w:r>
      <w:proofErr w:type="spellEnd"/>
      <w:r w:rsidRPr="009E7D77">
        <w:rPr>
          <w:b/>
          <w:bCs/>
          <w:i/>
          <w:iCs/>
          <w:color w:val="000000"/>
          <w:lang w:val="en-US"/>
        </w:rPr>
        <w:t xml:space="preserve"> </w:t>
      </w:r>
      <w:proofErr w:type="spellStart"/>
      <w:r w:rsidRPr="009E7D77">
        <w:rPr>
          <w:b/>
          <w:bCs/>
          <w:i/>
          <w:iCs/>
          <w:color w:val="000000"/>
          <w:lang w:val="en-US"/>
        </w:rPr>
        <w:t>lucrărilor</w:t>
      </w:r>
      <w:proofErr w:type="spellEnd"/>
      <w:r w:rsidRPr="009E7D77">
        <w:rPr>
          <w:b/>
          <w:bCs/>
          <w:i/>
          <w:iCs/>
          <w:color w:val="000000"/>
          <w:lang w:val="en-US"/>
        </w:rPr>
        <w:t xml:space="preserve"> de </w:t>
      </w:r>
      <w:proofErr w:type="spellStart"/>
      <w:r w:rsidRPr="009E7D77">
        <w:rPr>
          <w:b/>
          <w:bCs/>
          <w:i/>
          <w:iCs/>
          <w:color w:val="000000"/>
          <w:lang w:val="en-US"/>
        </w:rPr>
        <w:t>formare</w:t>
      </w:r>
      <w:proofErr w:type="spellEnd"/>
      <w:r w:rsidRPr="009E7D77">
        <w:rPr>
          <w:b/>
          <w:bCs/>
          <w:i/>
          <w:iCs/>
          <w:color w:val="000000"/>
          <w:lang w:val="en-US"/>
        </w:rPr>
        <w:t xml:space="preserve"> a </w:t>
      </w:r>
      <w:proofErr w:type="spellStart"/>
      <w:r w:rsidRPr="009E7D77">
        <w:rPr>
          <w:b/>
          <w:bCs/>
          <w:i/>
          <w:iCs/>
          <w:color w:val="000000"/>
          <w:lang w:val="en-US"/>
        </w:rPr>
        <w:t>unui</w:t>
      </w:r>
      <w:proofErr w:type="spellEnd"/>
      <w:r w:rsidRPr="009E7D77">
        <w:rPr>
          <w:b/>
          <w:bCs/>
          <w:i/>
          <w:iCs/>
          <w:color w:val="000000"/>
          <w:lang w:val="en-US"/>
        </w:rPr>
        <w:t xml:space="preserve"> bun </w:t>
      </w:r>
      <w:proofErr w:type="spellStart"/>
      <w:r w:rsidRPr="009E7D77">
        <w:rPr>
          <w:b/>
          <w:bCs/>
          <w:i/>
          <w:iCs/>
          <w:color w:val="000000"/>
          <w:lang w:val="en-US"/>
        </w:rPr>
        <w:t>prin</w:t>
      </w:r>
      <w:proofErr w:type="spellEnd"/>
      <w:r w:rsidRPr="009E7D77">
        <w:rPr>
          <w:b/>
          <w:bCs/>
          <w:i/>
          <w:iCs/>
          <w:color w:val="000000"/>
          <w:lang w:val="en-US"/>
        </w:rPr>
        <w:t xml:space="preserve"> </w:t>
      </w:r>
      <w:proofErr w:type="spellStart"/>
      <w:r w:rsidRPr="009E7D77">
        <w:rPr>
          <w:b/>
          <w:bCs/>
          <w:i/>
          <w:iCs/>
          <w:color w:val="000000"/>
          <w:lang w:val="en-US"/>
        </w:rPr>
        <w:t>separare</w:t>
      </w:r>
      <w:proofErr w:type="spellEnd"/>
      <w:r w:rsidRPr="009E7D77">
        <w:rPr>
          <w:b/>
          <w:bCs/>
          <w:i/>
          <w:iCs/>
          <w:color w:val="000000"/>
          <w:lang w:val="en-US"/>
        </w:rPr>
        <w:t>”</w:t>
      </w:r>
    </w:p>
    <w:p w:rsidR="00187B45" w:rsidRPr="008405C4" w:rsidRDefault="00187B45" w:rsidP="00187B45">
      <w:pPr>
        <w:pStyle w:val="1"/>
        <w:shd w:val="clear" w:color="auto" w:fill="auto"/>
        <w:spacing w:after="300"/>
        <w:rPr>
          <w:sz w:val="24"/>
          <w:szCs w:val="24"/>
          <w:lang w:val="en-US"/>
        </w:rPr>
      </w:pPr>
    </w:p>
    <w:p w:rsidR="00187B45" w:rsidRPr="008405C4" w:rsidRDefault="00187B45" w:rsidP="00187B45">
      <w:pPr>
        <w:pStyle w:val="20"/>
        <w:shd w:val="clear" w:color="auto" w:fill="auto"/>
        <w:spacing w:after="0" w:line="254" w:lineRule="auto"/>
        <w:ind w:firstLine="700"/>
        <w:jc w:val="both"/>
        <w:rPr>
          <w:color w:val="auto"/>
          <w:sz w:val="24"/>
          <w:szCs w:val="24"/>
          <w:lang w:val="en-US"/>
        </w:rPr>
      </w:pPr>
      <w:proofErr w:type="gramStart"/>
      <w:r w:rsidRPr="008405C4">
        <w:rPr>
          <w:color w:val="auto"/>
          <w:sz w:val="24"/>
          <w:szCs w:val="24"/>
          <w:lang w:val="en-US"/>
        </w:rPr>
        <w:t>Conform</w:t>
      </w:r>
      <w:proofErr w:type="gram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cere</w:t>
      </w:r>
      <w:r>
        <w:rPr>
          <w:color w:val="auto"/>
          <w:sz w:val="24"/>
          <w:szCs w:val="24"/>
          <w:lang w:val="en-US"/>
        </w:rPr>
        <w:t>ei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depuse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de cet. </w:t>
      </w:r>
      <w:proofErr w:type="spellStart"/>
      <w:r>
        <w:rPr>
          <w:color w:val="000000"/>
          <w:lang w:val="en-US"/>
        </w:rPr>
        <w:t>Moraru</w:t>
      </w:r>
      <w:proofErr w:type="spellEnd"/>
      <w:r>
        <w:rPr>
          <w:color w:val="000000"/>
          <w:lang w:val="en-US"/>
        </w:rPr>
        <w:t xml:space="preserve"> Sergei</w:t>
      </w:r>
      <w:r w:rsidRPr="00A83370">
        <w:rPr>
          <w:color w:val="000000"/>
          <w:lang w:val="en-US"/>
        </w:rPr>
        <w:t xml:space="preserve"> </w:t>
      </w:r>
      <w:proofErr w:type="spellStart"/>
      <w:r w:rsidRPr="00A83370">
        <w:rPr>
          <w:color w:val="000000"/>
          <w:lang w:val="en-US"/>
        </w:rPr>
        <w:t>înregistrată</w:t>
      </w:r>
      <w:proofErr w:type="spellEnd"/>
      <w:r w:rsidRPr="00A83370">
        <w:rPr>
          <w:color w:val="000000"/>
          <w:lang w:val="en-US"/>
        </w:rPr>
        <w:t xml:space="preserve"> cu nr. </w:t>
      </w:r>
      <w:r>
        <w:rPr>
          <w:color w:val="000000"/>
          <w:lang w:val="en-US"/>
        </w:rPr>
        <w:t>7</w:t>
      </w:r>
      <w:r w:rsidRPr="00A83370">
        <w:rPr>
          <w:color w:val="000000"/>
          <w:lang w:val="en-US"/>
        </w:rPr>
        <w:t xml:space="preserve"> din </w:t>
      </w:r>
      <w:r>
        <w:rPr>
          <w:color w:val="000000"/>
          <w:lang w:val="en-US"/>
        </w:rPr>
        <w:t>28.03.2024</w:t>
      </w:r>
      <w:r w:rsidRPr="008405C4">
        <w:rPr>
          <w:color w:val="auto"/>
          <w:sz w:val="24"/>
          <w:szCs w:val="24"/>
          <w:lang w:val="en-US"/>
        </w:rPr>
        <w:t xml:space="preserve">, </w:t>
      </w:r>
      <w:proofErr w:type="spellStart"/>
      <w:r w:rsidRPr="008405C4">
        <w:rPr>
          <w:color w:val="auto"/>
          <w:sz w:val="24"/>
          <w:szCs w:val="24"/>
          <w:lang w:val="en-US"/>
        </w:rPr>
        <w:t>în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baza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art.I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alin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2), art.8 </w:t>
      </w:r>
      <w:proofErr w:type="spellStart"/>
      <w:r w:rsidRPr="008405C4">
        <w:rPr>
          <w:color w:val="auto"/>
          <w:sz w:val="24"/>
          <w:szCs w:val="24"/>
          <w:lang w:val="en-US"/>
        </w:rPr>
        <w:t>alin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1), art.3</w:t>
      </w:r>
      <w:proofErr w:type="gramStart"/>
      <w:r w:rsidRPr="008405C4">
        <w:rPr>
          <w:color w:val="auto"/>
          <w:sz w:val="24"/>
          <w:szCs w:val="24"/>
          <w:lang w:val="en-US"/>
        </w:rPr>
        <w:t>,  art.17</w:t>
      </w:r>
      <w:proofErr w:type="gramEnd"/>
      <w:r w:rsidRPr="008405C4">
        <w:rPr>
          <w:color w:val="auto"/>
          <w:sz w:val="24"/>
          <w:szCs w:val="24"/>
          <w:lang w:val="en-US"/>
        </w:rPr>
        <w:t xml:space="preserve"> al </w:t>
      </w:r>
      <w:proofErr w:type="spellStart"/>
      <w:r w:rsidRPr="008405C4">
        <w:rPr>
          <w:color w:val="auto"/>
          <w:sz w:val="24"/>
          <w:szCs w:val="24"/>
          <w:lang w:val="en-US"/>
        </w:rPr>
        <w:t>Legii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nr.354/2004 cu </w:t>
      </w:r>
      <w:proofErr w:type="spellStart"/>
      <w:r w:rsidRPr="008405C4">
        <w:rPr>
          <w:color w:val="auto"/>
          <w:sz w:val="24"/>
          <w:szCs w:val="24"/>
          <w:lang w:val="en-US"/>
        </w:rPr>
        <w:t>privire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la </w:t>
      </w:r>
      <w:proofErr w:type="spellStart"/>
      <w:r w:rsidRPr="008405C4">
        <w:rPr>
          <w:color w:val="auto"/>
          <w:sz w:val="24"/>
          <w:szCs w:val="24"/>
          <w:lang w:val="en-US"/>
        </w:rPr>
        <w:t>formarea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bunurilor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imobile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, art. </w:t>
      </w:r>
      <w:proofErr w:type="gramStart"/>
      <w:r w:rsidRPr="008405C4">
        <w:rPr>
          <w:color w:val="auto"/>
          <w:sz w:val="24"/>
          <w:szCs w:val="24"/>
          <w:lang w:val="en-US"/>
        </w:rPr>
        <w:t xml:space="preserve">9, </w:t>
      </w:r>
      <w:proofErr w:type="spellStart"/>
      <w:r w:rsidRPr="008405C4">
        <w:rPr>
          <w:color w:val="auto"/>
          <w:sz w:val="24"/>
          <w:szCs w:val="24"/>
          <w:lang w:val="en-US"/>
        </w:rPr>
        <w:t>alin</w:t>
      </w:r>
      <w:proofErr w:type="spellEnd"/>
      <w:r w:rsidRPr="008405C4">
        <w:rPr>
          <w:color w:val="auto"/>
          <w:sz w:val="24"/>
          <w:szCs w:val="24"/>
          <w:lang w:val="en-US"/>
        </w:rPr>
        <w:t>.</w:t>
      </w:r>
      <w:proofErr w:type="gramEnd"/>
      <w:r w:rsidRPr="008405C4">
        <w:rPr>
          <w:color w:val="auto"/>
          <w:sz w:val="24"/>
          <w:szCs w:val="24"/>
          <w:lang w:val="en-US"/>
        </w:rPr>
        <w:t xml:space="preserve"> (2) </w:t>
      </w:r>
      <w:proofErr w:type="gramStart"/>
      <w:r w:rsidRPr="008405C4">
        <w:rPr>
          <w:color w:val="auto"/>
          <w:sz w:val="24"/>
          <w:szCs w:val="24"/>
          <w:lang w:val="en-US"/>
        </w:rPr>
        <w:t>lit</w:t>
      </w:r>
      <w:proofErr w:type="gramEnd"/>
      <w:r w:rsidRPr="008405C4">
        <w:rPr>
          <w:color w:val="auto"/>
          <w:sz w:val="24"/>
          <w:szCs w:val="24"/>
          <w:lang w:val="en-US"/>
        </w:rPr>
        <w:t xml:space="preserve">. b) </w:t>
      </w:r>
      <w:proofErr w:type="gramStart"/>
      <w:r w:rsidRPr="008405C4">
        <w:rPr>
          <w:color w:val="auto"/>
          <w:sz w:val="24"/>
          <w:szCs w:val="24"/>
          <w:lang w:val="en-US"/>
        </w:rPr>
        <w:t>din</w:t>
      </w:r>
      <w:proofErr w:type="gram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Legea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nr. </w:t>
      </w:r>
      <w:proofErr w:type="gramStart"/>
      <w:r w:rsidRPr="008405C4">
        <w:rPr>
          <w:color w:val="auto"/>
          <w:sz w:val="24"/>
          <w:szCs w:val="24"/>
          <w:lang w:val="en-US"/>
        </w:rPr>
        <w:t xml:space="preserve">121/2007 </w:t>
      </w:r>
      <w:proofErr w:type="spellStart"/>
      <w:r w:rsidRPr="008405C4">
        <w:rPr>
          <w:color w:val="auto"/>
          <w:sz w:val="24"/>
          <w:szCs w:val="24"/>
          <w:lang w:val="en-US"/>
        </w:rPr>
        <w:t>privind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administrarea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și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deetatizarea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proprietății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publice</w:t>
      </w:r>
      <w:proofErr w:type="spellEnd"/>
      <w:r w:rsidRPr="008405C4">
        <w:rPr>
          <w:color w:val="auto"/>
          <w:sz w:val="24"/>
          <w:szCs w:val="24"/>
          <w:lang w:val="en-US"/>
        </w:rPr>
        <w:t>, art.</w:t>
      </w:r>
      <w:proofErr w:type="gramEnd"/>
      <w:r w:rsidRPr="008405C4">
        <w:rPr>
          <w:color w:val="auto"/>
          <w:sz w:val="24"/>
          <w:szCs w:val="24"/>
          <w:lang w:val="en-US"/>
        </w:rPr>
        <w:t xml:space="preserve"> 17 din </w:t>
      </w:r>
      <w:proofErr w:type="spellStart"/>
      <w:r w:rsidRPr="008405C4">
        <w:rPr>
          <w:color w:val="auto"/>
          <w:sz w:val="24"/>
          <w:szCs w:val="24"/>
          <w:lang w:val="en-US"/>
        </w:rPr>
        <w:t>Legea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1543/1998 </w:t>
      </w:r>
      <w:proofErr w:type="spellStart"/>
      <w:r w:rsidRPr="008405C4">
        <w:rPr>
          <w:color w:val="auto"/>
          <w:sz w:val="24"/>
          <w:szCs w:val="24"/>
          <w:lang w:val="en-US"/>
        </w:rPr>
        <w:t>cadastrului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, art. 14 (2) lit. b) </w:t>
      </w:r>
      <w:proofErr w:type="spellStart"/>
      <w:r w:rsidRPr="008405C4">
        <w:rPr>
          <w:color w:val="auto"/>
          <w:sz w:val="24"/>
          <w:szCs w:val="24"/>
          <w:lang w:val="en-US"/>
        </w:rPr>
        <w:t>și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art.77 al </w:t>
      </w:r>
      <w:proofErr w:type="spellStart"/>
      <w:r w:rsidRPr="008405C4">
        <w:rPr>
          <w:color w:val="auto"/>
          <w:sz w:val="24"/>
          <w:szCs w:val="24"/>
          <w:lang w:val="en-US"/>
        </w:rPr>
        <w:t>Legii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nr. 436-XVI din 28.12.2006 </w:t>
      </w:r>
      <w:proofErr w:type="spellStart"/>
      <w:r w:rsidRPr="008405C4">
        <w:rPr>
          <w:color w:val="auto"/>
          <w:sz w:val="24"/>
          <w:szCs w:val="24"/>
          <w:lang w:val="en-US"/>
        </w:rPr>
        <w:t>privind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administrația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publică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locală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, </w:t>
      </w:r>
      <w:proofErr w:type="spellStart"/>
      <w:r w:rsidRPr="008405C4">
        <w:rPr>
          <w:color w:val="auto"/>
          <w:sz w:val="24"/>
          <w:szCs w:val="24"/>
          <w:lang w:val="en-US"/>
        </w:rPr>
        <w:t>Consiliul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comunal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Mihălășeni</w:t>
      </w:r>
      <w:proofErr w:type="spellEnd"/>
    </w:p>
    <w:p w:rsidR="00187B45" w:rsidRDefault="00187B45" w:rsidP="00187B45">
      <w:pPr>
        <w:pStyle w:val="20"/>
        <w:shd w:val="clear" w:color="auto" w:fill="auto"/>
        <w:spacing w:after="0" w:line="254" w:lineRule="auto"/>
        <w:ind w:firstLine="700"/>
        <w:jc w:val="both"/>
        <w:rPr>
          <w:color w:val="FF0000"/>
          <w:lang w:val="en-US"/>
        </w:rPr>
      </w:pPr>
    </w:p>
    <w:p w:rsidR="00187B45" w:rsidRDefault="00187B45" w:rsidP="00187B45">
      <w:pPr>
        <w:rPr>
          <w:lang w:val="en-US"/>
        </w:rPr>
      </w:pPr>
    </w:p>
    <w:p w:rsidR="00187B45" w:rsidRPr="00AA7C6F" w:rsidRDefault="00187B45" w:rsidP="00187B45">
      <w:pPr>
        <w:pStyle w:val="1"/>
        <w:shd w:val="clear" w:color="auto" w:fill="auto"/>
        <w:spacing w:after="160"/>
        <w:jc w:val="center"/>
      </w:pPr>
      <w:r w:rsidRPr="00AA7C6F">
        <w:t>DECIDE:</w:t>
      </w:r>
    </w:p>
    <w:p w:rsidR="00187B45" w:rsidRPr="000B2AA5" w:rsidRDefault="00187B45" w:rsidP="00187B45">
      <w:pPr>
        <w:pStyle w:val="20"/>
        <w:numPr>
          <w:ilvl w:val="0"/>
          <w:numId w:val="1"/>
        </w:numPr>
        <w:shd w:val="clear" w:color="auto" w:fill="auto"/>
        <w:tabs>
          <w:tab w:val="left" w:pos="627"/>
        </w:tabs>
        <w:spacing w:after="0"/>
        <w:ind w:left="620" w:hanging="340"/>
        <w:rPr>
          <w:color w:val="auto"/>
          <w:sz w:val="24"/>
          <w:szCs w:val="24"/>
          <w:lang w:val="en-US"/>
        </w:rPr>
      </w:pPr>
      <w:r w:rsidRPr="000B2AA5">
        <w:rPr>
          <w:color w:val="auto"/>
          <w:sz w:val="24"/>
          <w:szCs w:val="24"/>
          <w:lang w:val="en-US"/>
        </w:rPr>
        <w:t xml:space="preserve">Se </w:t>
      </w:r>
      <w:proofErr w:type="spellStart"/>
      <w:r w:rsidRPr="000B2AA5">
        <w:rPr>
          <w:color w:val="auto"/>
          <w:sz w:val="24"/>
          <w:szCs w:val="24"/>
          <w:lang w:val="en-US"/>
        </w:rPr>
        <w:t>inițiază</w:t>
      </w:r>
      <w:proofErr w:type="spellEnd"/>
      <w:r w:rsidRPr="000B2AA5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0B2AA5">
        <w:rPr>
          <w:color w:val="auto"/>
          <w:sz w:val="24"/>
          <w:szCs w:val="24"/>
          <w:lang w:val="en-US"/>
        </w:rPr>
        <w:t>procedura</w:t>
      </w:r>
      <w:proofErr w:type="spellEnd"/>
      <w:r w:rsidRPr="000B2AA5">
        <w:rPr>
          <w:color w:val="auto"/>
          <w:sz w:val="24"/>
          <w:szCs w:val="24"/>
          <w:lang w:val="en-US"/>
        </w:rPr>
        <w:t xml:space="preserve"> de </w:t>
      </w:r>
      <w:proofErr w:type="spellStart"/>
      <w:r w:rsidRPr="000B2AA5">
        <w:rPr>
          <w:color w:val="auto"/>
          <w:sz w:val="24"/>
          <w:szCs w:val="24"/>
          <w:lang w:val="en-US"/>
        </w:rPr>
        <w:t>formare</w:t>
      </w:r>
      <w:proofErr w:type="spellEnd"/>
      <w:r w:rsidRPr="000B2AA5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0B2AA5">
        <w:rPr>
          <w:color w:val="auto"/>
          <w:sz w:val="24"/>
          <w:szCs w:val="24"/>
          <w:lang w:val="en-US"/>
        </w:rPr>
        <w:t>prin</w:t>
      </w:r>
      <w:proofErr w:type="spellEnd"/>
      <w:r w:rsidRPr="000B2AA5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0B2AA5">
        <w:rPr>
          <w:color w:val="auto"/>
          <w:sz w:val="24"/>
          <w:szCs w:val="24"/>
          <w:lang w:val="en-US"/>
        </w:rPr>
        <w:t>separare</w:t>
      </w:r>
      <w:proofErr w:type="spellEnd"/>
      <w:r w:rsidRPr="000B2AA5">
        <w:rPr>
          <w:color w:val="auto"/>
          <w:sz w:val="24"/>
          <w:szCs w:val="24"/>
          <w:lang w:val="en-US"/>
        </w:rPr>
        <w:t xml:space="preserve"> a </w:t>
      </w:r>
      <w:proofErr w:type="spellStart"/>
      <w:r w:rsidRPr="000B2AA5">
        <w:rPr>
          <w:color w:val="auto"/>
          <w:sz w:val="24"/>
          <w:szCs w:val="24"/>
          <w:lang w:val="en-US"/>
        </w:rPr>
        <w:t>bunurilor</w:t>
      </w:r>
      <w:proofErr w:type="spellEnd"/>
      <w:r w:rsidRPr="000B2AA5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0B2AA5">
        <w:rPr>
          <w:color w:val="auto"/>
          <w:sz w:val="24"/>
          <w:szCs w:val="24"/>
          <w:lang w:val="en-US"/>
        </w:rPr>
        <w:t>imobile</w:t>
      </w:r>
      <w:proofErr w:type="spellEnd"/>
      <w:r w:rsidRPr="000B2AA5">
        <w:rPr>
          <w:color w:val="auto"/>
          <w:sz w:val="24"/>
          <w:szCs w:val="24"/>
          <w:lang w:val="en-US"/>
        </w:rPr>
        <w:t xml:space="preserve">, </w:t>
      </w:r>
      <w:proofErr w:type="spellStart"/>
      <w:r w:rsidRPr="000B2AA5">
        <w:rPr>
          <w:color w:val="auto"/>
          <w:sz w:val="24"/>
          <w:szCs w:val="24"/>
          <w:lang w:val="en-US"/>
        </w:rPr>
        <w:t>domeniul</w:t>
      </w:r>
      <w:proofErr w:type="spellEnd"/>
      <w:r w:rsidRPr="000B2AA5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0B2AA5">
        <w:rPr>
          <w:color w:val="auto"/>
          <w:sz w:val="24"/>
          <w:szCs w:val="24"/>
          <w:lang w:val="en-US"/>
        </w:rPr>
        <w:t>privat</w:t>
      </w:r>
      <w:proofErr w:type="spellEnd"/>
      <w:r w:rsidRPr="000B2AA5">
        <w:rPr>
          <w:color w:val="auto"/>
          <w:sz w:val="24"/>
          <w:szCs w:val="24"/>
          <w:lang w:val="en-US"/>
        </w:rPr>
        <w:t xml:space="preserve"> a </w:t>
      </w:r>
      <w:proofErr w:type="spellStart"/>
      <w:r w:rsidRPr="000B2AA5">
        <w:rPr>
          <w:color w:val="auto"/>
          <w:sz w:val="24"/>
          <w:szCs w:val="24"/>
          <w:lang w:val="en-US"/>
        </w:rPr>
        <w:t>comunei</w:t>
      </w:r>
      <w:proofErr w:type="spellEnd"/>
      <w:r w:rsidRPr="000B2AA5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0B2AA5">
        <w:rPr>
          <w:color w:val="auto"/>
          <w:sz w:val="24"/>
          <w:szCs w:val="24"/>
          <w:lang w:val="en-US"/>
        </w:rPr>
        <w:t>Mihălășeni</w:t>
      </w:r>
      <w:proofErr w:type="spellEnd"/>
      <w:r w:rsidRPr="000B2AA5">
        <w:rPr>
          <w:color w:val="auto"/>
          <w:sz w:val="24"/>
          <w:szCs w:val="24"/>
          <w:lang w:val="en-US"/>
        </w:rPr>
        <w:t xml:space="preserve">, din </w:t>
      </w:r>
      <w:proofErr w:type="spellStart"/>
      <w:r w:rsidRPr="000B2AA5">
        <w:rPr>
          <w:color w:val="auto"/>
          <w:sz w:val="24"/>
          <w:szCs w:val="24"/>
          <w:lang w:val="en-US"/>
        </w:rPr>
        <w:t>bunul</w:t>
      </w:r>
      <w:proofErr w:type="spellEnd"/>
      <w:r w:rsidRPr="000B2AA5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0B2AA5">
        <w:rPr>
          <w:color w:val="auto"/>
          <w:sz w:val="24"/>
          <w:szCs w:val="24"/>
          <w:lang w:val="en-US"/>
        </w:rPr>
        <w:t>imobil</w:t>
      </w:r>
      <w:proofErr w:type="spellEnd"/>
      <w:r w:rsidRPr="000B2AA5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0B2AA5">
        <w:rPr>
          <w:color w:val="auto"/>
          <w:sz w:val="24"/>
          <w:szCs w:val="24"/>
          <w:lang w:val="en-US"/>
        </w:rPr>
        <w:t>numărul</w:t>
      </w:r>
      <w:proofErr w:type="spellEnd"/>
      <w:r w:rsidRPr="000B2AA5">
        <w:rPr>
          <w:color w:val="auto"/>
          <w:sz w:val="24"/>
          <w:szCs w:val="24"/>
          <w:lang w:val="en-US"/>
        </w:rPr>
        <w:t xml:space="preserve"> cadastral 6234112070 cu </w:t>
      </w:r>
      <w:proofErr w:type="spellStart"/>
      <w:r w:rsidRPr="000B2AA5">
        <w:rPr>
          <w:color w:val="auto"/>
          <w:sz w:val="24"/>
          <w:szCs w:val="24"/>
          <w:lang w:val="en-US"/>
        </w:rPr>
        <w:t>suprafața</w:t>
      </w:r>
      <w:proofErr w:type="spellEnd"/>
      <w:r w:rsidRPr="000B2AA5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0B2AA5">
        <w:rPr>
          <w:color w:val="auto"/>
          <w:sz w:val="24"/>
          <w:szCs w:val="24"/>
          <w:lang w:val="en-US"/>
        </w:rPr>
        <w:t>totală</w:t>
      </w:r>
      <w:proofErr w:type="spellEnd"/>
      <w:r w:rsidRPr="000B2AA5">
        <w:rPr>
          <w:color w:val="auto"/>
          <w:sz w:val="24"/>
          <w:szCs w:val="24"/>
          <w:lang w:val="en-US"/>
        </w:rPr>
        <w:t xml:space="preserve"> 17,598 ha, </w:t>
      </w:r>
      <w:proofErr w:type="spellStart"/>
      <w:r w:rsidRPr="000B2AA5">
        <w:rPr>
          <w:color w:val="auto"/>
          <w:sz w:val="24"/>
          <w:szCs w:val="24"/>
          <w:lang w:val="en-US"/>
        </w:rPr>
        <w:t>destinația</w:t>
      </w:r>
      <w:proofErr w:type="spellEnd"/>
      <w:r w:rsidRPr="000B2AA5">
        <w:rPr>
          <w:color w:val="auto"/>
          <w:sz w:val="24"/>
          <w:szCs w:val="24"/>
          <w:lang w:val="en-US"/>
        </w:rPr>
        <w:t xml:space="preserve"> – </w:t>
      </w:r>
      <w:proofErr w:type="spellStart"/>
      <w:r w:rsidRPr="000B2AA5">
        <w:rPr>
          <w:color w:val="auto"/>
          <w:sz w:val="24"/>
          <w:szCs w:val="24"/>
          <w:lang w:val="en-US"/>
        </w:rPr>
        <w:t>agrical</w:t>
      </w:r>
      <w:proofErr w:type="spellEnd"/>
      <w:r w:rsidRPr="000B2AA5">
        <w:rPr>
          <w:color w:val="auto"/>
          <w:sz w:val="24"/>
          <w:szCs w:val="24"/>
          <w:lang w:val="en-US"/>
        </w:rPr>
        <w:t xml:space="preserve">, </w:t>
      </w:r>
      <w:proofErr w:type="spellStart"/>
      <w:r w:rsidRPr="000B2AA5">
        <w:rPr>
          <w:color w:val="auto"/>
          <w:sz w:val="24"/>
          <w:szCs w:val="24"/>
          <w:lang w:val="en-US"/>
        </w:rPr>
        <w:t>modul</w:t>
      </w:r>
      <w:proofErr w:type="spellEnd"/>
      <w:r w:rsidRPr="000B2AA5">
        <w:rPr>
          <w:color w:val="auto"/>
          <w:sz w:val="24"/>
          <w:szCs w:val="24"/>
          <w:lang w:val="en-US"/>
        </w:rPr>
        <w:t xml:space="preserve"> de </w:t>
      </w:r>
      <w:proofErr w:type="spellStart"/>
      <w:r w:rsidRPr="000B2AA5">
        <w:rPr>
          <w:color w:val="auto"/>
          <w:sz w:val="24"/>
          <w:szCs w:val="24"/>
          <w:lang w:val="en-US"/>
        </w:rPr>
        <w:t>folosință</w:t>
      </w:r>
      <w:proofErr w:type="spellEnd"/>
      <w:r w:rsidRPr="000B2AA5">
        <w:rPr>
          <w:color w:val="auto"/>
          <w:sz w:val="24"/>
          <w:szCs w:val="24"/>
          <w:lang w:val="en-US"/>
        </w:rPr>
        <w:t xml:space="preserve">- </w:t>
      </w:r>
      <w:r w:rsidRPr="000B2AA5">
        <w:rPr>
          <w:color w:val="auto"/>
          <w:sz w:val="24"/>
          <w:szCs w:val="24"/>
        </w:rPr>
        <w:t xml:space="preserve">pentru amplasarea obiectivelor de infrastructură </w:t>
      </w:r>
      <w:proofErr w:type="gramStart"/>
      <w:r w:rsidRPr="000B2AA5">
        <w:rPr>
          <w:color w:val="auto"/>
          <w:sz w:val="24"/>
          <w:szCs w:val="24"/>
        </w:rPr>
        <w:t>a</w:t>
      </w:r>
      <w:proofErr w:type="gramEnd"/>
      <w:r w:rsidRPr="000B2AA5">
        <w:rPr>
          <w:color w:val="auto"/>
          <w:sz w:val="24"/>
          <w:szCs w:val="24"/>
        </w:rPr>
        <w:t xml:space="preserve"> agriculturii</w:t>
      </w:r>
      <w:r w:rsidRPr="000B2AA5">
        <w:rPr>
          <w:color w:val="auto"/>
          <w:sz w:val="24"/>
          <w:szCs w:val="24"/>
          <w:lang w:val="en-US"/>
        </w:rPr>
        <w:t xml:space="preserve">, </w:t>
      </w:r>
      <w:proofErr w:type="spellStart"/>
      <w:r w:rsidRPr="000B2AA5">
        <w:rPr>
          <w:color w:val="auto"/>
          <w:sz w:val="24"/>
          <w:szCs w:val="24"/>
          <w:lang w:val="en-US"/>
        </w:rPr>
        <w:t>amplasat</w:t>
      </w:r>
      <w:proofErr w:type="spellEnd"/>
      <w:r w:rsidRPr="000B2AA5">
        <w:rPr>
          <w:color w:val="auto"/>
          <w:sz w:val="24"/>
          <w:szCs w:val="24"/>
          <w:lang w:val="en-US"/>
        </w:rPr>
        <w:t xml:space="preserve"> in</w:t>
      </w:r>
      <w:r w:rsidRPr="000B2AA5">
        <w:rPr>
          <w:color w:val="auto"/>
          <w:sz w:val="24"/>
          <w:szCs w:val="24"/>
        </w:rPr>
        <w:t xml:space="preserve"> extravilan</w:t>
      </w:r>
      <w:r w:rsidRPr="000B2AA5">
        <w:rPr>
          <w:color w:val="auto"/>
          <w:sz w:val="24"/>
          <w:szCs w:val="24"/>
          <w:lang w:val="en-US"/>
        </w:rPr>
        <w:t xml:space="preserve"> sat. </w:t>
      </w:r>
      <w:proofErr w:type="spellStart"/>
      <w:r w:rsidRPr="000B2AA5">
        <w:rPr>
          <w:color w:val="auto"/>
          <w:sz w:val="24"/>
          <w:szCs w:val="24"/>
          <w:lang w:val="en-US"/>
        </w:rPr>
        <w:t>Mihălășeni</w:t>
      </w:r>
      <w:proofErr w:type="spellEnd"/>
      <w:r w:rsidRPr="000B2AA5">
        <w:rPr>
          <w:color w:val="auto"/>
          <w:sz w:val="24"/>
          <w:szCs w:val="24"/>
          <w:lang w:val="en-US"/>
        </w:rPr>
        <w:t xml:space="preserve">, com. </w:t>
      </w:r>
      <w:proofErr w:type="spellStart"/>
      <w:r w:rsidRPr="000B2AA5">
        <w:rPr>
          <w:color w:val="auto"/>
          <w:sz w:val="24"/>
          <w:szCs w:val="24"/>
          <w:lang w:val="en-US"/>
        </w:rPr>
        <w:t>Mihălășeni</w:t>
      </w:r>
      <w:proofErr w:type="spellEnd"/>
      <w:r w:rsidRPr="000B2AA5">
        <w:rPr>
          <w:color w:val="auto"/>
          <w:sz w:val="24"/>
          <w:szCs w:val="24"/>
          <w:lang w:val="en-US"/>
        </w:rPr>
        <w:t>.</w:t>
      </w:r>
    </w:p>
    <w:p w:rsidR="00187B45" w:rsidRPr="000B2AA5" w:rsidRDefault="00187B45" w:rsidP="00187B45">
      <w:pPr>
        <w:pStyle w:val="20"/>
        <w:shd w:val="clear" w:color="auto" w:fill="auto"/>
        <w:tabs>
          <w:tab w:val="left" w:pos="627"/>
        </w:tabs>
        <w:spacing w:after="0"/>
        <w:ind w:left="620"/>
        <w:rPr>
          <w:color w:val="auto"/>
          <w:sz w:val="24"/>
          <w:szCs w:val="24"/>
          <w:lang w:val="en-US"/>
        </w:rPr>
      </w:pPr>
      <w:r w:rsidRPr="000B2AA5">
        <w:rPr>
          <w:color w:val="auto"/>
          <w:sz w:val="24"/>
          <w:szCs w:val="24"/>
          <w:lang w:val="en-US"/>
        </w:rPr>
        <w:t xml:space="preserve"> </w:t>
      </w:r>
      <w:proofErr w:type="gramStart"/>
      <w:r w:rsidRPr="000B2AA5">
        <w:rPr>
          <w:color w:val="auto"/>
          <w:sz w:val="24"/>
          <w:szCs w:val="24"/>
          <w:lang w:val="en-US"/>
        </w:rPr>
        <w:t>Conform</w:t>
      </w:r>
      <w:proofErr w:type="gramEnd"/>
      <w:r w:rsidRPr="000B2AA5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0B2AA5">
        <w:rPr>
          <w:color w:val="auto"/>
          <w:sz w:val="24"/>
          <w:szCs w:val="24"/>
          <w:lang w:val="en-US"/>
        </w:rPr>
        <w:t>schemei</w:t>
      </w:r>
      <w:proofErr w:type="spellEnd"/>
      <w:r w:rsidRPr="000B2AA5">
        <w:rPr>
          <w:color w:val="auto"/>
          <w:sz w:val="24"/>
          <w:szCs w:val="24"/>
          <w:lang w:val="en-US"/>
        </w:rPr>
        <w:t xml:space="preserve"> de </w:t>
      </w:r>
      <w:proofErr w:type="spellStart"/>
      <w:r w:rsidRPr="000B2AA5">
        <w:rPr>
          <w:color w:val="auto"/>
          <w:sz w:val="24"/>
          <w:szCs w:val="24"/>
          <w:lang w:val="en-US"/>
        </w:rPr>
        <w:t>amplasare</w:t>
      </w:r>
      <w:proofErr w:type="spellEnd"/>
      <w:r w:rsidRPr="000B2AA5">
        <w:rPr>
          <w:color w:val="auto"/>
          <w:sz w:val="24"/>
          <w:szCs w:val="24"/>
          <w:lang w:val="en-US"/>
        </w:rPr>
        <w:t xml:space="preserve"> Nr. 1</w:t>
      </w:r>
    </w:p>
    <w:p w:rsidR="00187B45" w:rsidRPr="008405C4" w:rsidRDefault="00187B45" w:rsidP="00187B45">
      <w:pPr>
        <w:pStyle w:val="20"/>
        <w:numPr>
          <w:ilvl w:val="0"/>
          <w:numId w:val="1"/>
        </w:numPr>
        <w:shd w:val="clear" w:color="auto" w:fill="auto"/>
        <w:tabs>
          <w:tab w:val="left" w:pos="627"/>
        </w:tabs>
        <w:spacing w:after="0"/>
        <w:ind w:left="620" w:hanging="340"/>
        <w:rPr>
          <w:color w:val="auto"/>
          <w:sz w:val="24"/>
          <w:szCs w:val="24"/>
          <w:lang w:val="en-US"/>
        </w:rPr>
      </w:pPr>
      <w:r w:rsidRPr="008405C4">
        <w:rPr>
          <w:color w:val="auto"/>
          <w:sz w:val="24"/>
          <w:szCs w:val="24"/>
          <w:lang w:val="en-US"/>
        </w:rPr>
        <w:t xml:space="preserve">Se </w:t>
      </w:r>
      <w:proofErr w:type="spellStart"/>
      <w:r w:rsidRPr="008405C4">
        <w:rPr>
          <w:color w:val="auto"/>
          <w:sz w:val="24"/>
          <w:szCs w:val="24"/>
          <w:lang w:val="en-US"/>
        </w:rPr>
        <w:t>desemnează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responsabil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de </w:t>
      </w:r>
      <w:proofErr w:type="spellStart"/>
      <w:r w:rsidRPr="008405C4">
        <w:rPr>
          <w:color w:val="auto"/>
          <w:sz w:val="24"/>
          <w:szCs w:val="24"/>
          <w:lang w:val="en-US"/>
        </w:rPr>
        <w:t>realizarea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prevederilor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prezentei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decizii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gramStart"/>
      <w:r w:rsidRPr="008405C4">
        <w:rPr>
          <w:color w:val="auto"/>
          <w:sz w:val="24"/>
          <w:szCs w:val="24"/>
          <w:lang w:eastAsia="ro-RO" w:bidi="ro-RO"/>
        </w:rPr>
        <w:t>este</w:t>
      </w:r>
      <w:proofErr w:type="gramEnd"/>
      <w:r w:rsidRPr="008405C4">
        <w:rPr>
          <w:color w:val="auto"/>
          <w:sz w:val="24"/>
          <w:szCs w:val="24"/>
          <w:lang w:eastAsia="ro-RO" w:bidi="ro-RO"/>
        </w:rPr>
        <w:t xml:space="preserve"> specialistul pentru </w:t>
      </w:r>
      <w:r>
        <w:rPr>
          <w:color w:val="auto"/>
          <w:sz w:val="24"/>
          <w:szCs w:val="24"/>
          <w:lang w:eastAsia="ro-RO" w:bidi="ro-RO"/>
        </w:rPr>
        <w:t>reglementarea regimului funciar</w:t>
      </w:r>
      <w:r w:rsidRPr="008405C4">
        <w:rPr>
          <w:color w:val="auto"/>
          <w:sz w:val="24"/>
          <w:szCs w:val="24"/>
          <w:lang w:eastAsia="ro-RO" w:bidi="ro-RO"/>
        </w:rPr>
        <w:t xml:space="preserve"> dl. Vesiolîi Ion.</w:t>
      </w:r>
    </w:p>
    <w:p w:rsidR="00187B45" w:rsidRPr="008405C4" w:rsidRDefault="00187B45" w:rsidP="00187B45">
      <w:pPr>
        <w:pStyle w:val="20"/>
        <w:numPr>
          <w:ilvl w:val="0"/>
          <w:numId w:val="1"/>
        </w:numPr>
        <w:shd w:val="clear" w:color="auto" w:fill="auto"/>
        <w:tabs>
          <w:tab w:val="left" w:pos="627"/>
        </w:tabs>
        <w:spacing w:after="0"/>
        <w:ind w:left="620" w:hanging="340"/>
        <w:rPr>
          <w:color w:val="auto"/>
          <w:sz w:val="24"/>
          <w:szCs w:val="24"/>
          <w:lang w:val="en-US"/>
        </w:rPr>
      </w:pPr>
      <w:proofErr w:type="spellStart"/>
      <w:r w:rsidRPr="008405C4">
        <w:rPr>
          <w:color w:val="auto"/>
          <w:sz w:val="24"/>
          <w:szCs w:val="24"/>
          <w:lang w:val="en-US"/>
        </w:rPr>
        <w:t>Sursa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de </w:t>
      </w:r>
      <w:proofErr w:type="spellStart"/>
      <w:r w:rsidRPr="008405C4">
        <w:rPr>
          <w:color w:val="auto"/>
          <w:sz w:val="24"/>
          <w:szCs w:val="24"/>
          <w:lang w:val="en-US"/>
        </w:rPr>
        <w:t>acoperire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a </w:t>
      </w:r>
      <w:proofErr w:type="spellStart"/>
      <w:r w:rsidRPr="008405C4">
        <w:rPr>
          <w:color w:val="auto"/>
          <w:sz w:val="24"/>
          <w:szCs w:val="24"/>
          <w:lang w:val="en-US"/>
        </w:rPr>
        <w:t>chcltuielilor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pentru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formarea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prin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separare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a </w:t>
      </w:r>
      <w:proofErr w:type="spellStart"/>
      <w:r w:rsidRPr="008405C4">
        <w:rPr>
          <w:color w:val="auto"/>
          <w:sz w:val="24"/>
          <w:szCs w:val="24"/>
          <w:lang w:val="en-US"/>
        </w:rPr>
        <w:t>bunurilor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immobile, </w:t>
      </w:r>
      <w:proofErr w:type="spellStart"/>
      <w:r w:rsidRPr="008405C4">
        <w:rPr>
          <w:color w:val="auto"/>
          <w:sz w:val="24"/>
          <w:szCs w:val="24"/>
          <w:lang w:val="en-US"/>
        </w:rPr>
        <w:t>înregistrarea</w:t>
      </w:r>
      <w:proofErr w:type="spellEnd"/>
      <w:r w:rsidRPr="008405C4">
        <w:rPr>
          <w:color w:val="auto"/>
          <w:sz w:val="24"/>
          <w:szCs w:val="24"/>
          <w:lang w:val="en-US"/>
        </w:rPr>
        <w:t>/</w:t>
      </w:r>
      <w:proofErr w:type="spellStart"/>
      <w:r w:rsidRPr="008405C4">
        <w:rPr>
          <w:color w:val="auto"/>
          <w:sz w:val="24"/>
          <w:szCs w:val="24"/>
          <w:lang w:val="en-US"/>
        </w:rPr>
        <w:t>modificarea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înscrierilor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în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Registrul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bunurilor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imobile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se </w:t>
      </w:r>
      <w:proofErr w:type="spellStart"/>
      <w:r w:rsidRPr="008405C4">
        <w:rPr>
          <w:color w:val="auto"/>
          <w:sz w:val="24"/>
          <w:szCs w:val="24"/>
          <w:lang w:val="en-US"/>
        </w:rPr>
        <w:t>determină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din </w:t>
      </w:r>
      <w:proofErr w:type="spellStart"/>
      <w:r w:rsidRPr="008405C4">
        <w:rPr>
          <w:color w:val="auto"/>
          <w:sz w:val="24"/>
          <w:szCs w:val="24"/>
          <w:lang w:val="en-US"/>
        </w:rPr>
        <w:t>contul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bugetului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aprobat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pentru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____________________________________________ </w:t>
      </w:r>
      <w:proofErr w:type="spellStart"/>
      <w:r w:rsidRPr="008405C4">
        <w:rPr>
          <w:color w:val="auto"/>
          <w:sz w:val="24"/>
          <w:szCs w:val="24"/>
          <w:lang w:val="en-US"/>
        </w:rPr>
        <w:t>pe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405C4">
        <w:rPr>
          <w:color w:val="auto"/>
          <w:sz w:val="24"/>
          <w:szCs w:val="24"/>
          <w:lang w:val="en-US"/>
        </w:rPr>
        <w:t>anul</w:t>
      </w:r>
      <w:proofErr w:type="spellEnd"/>
      <w:r w:rsidRPr="008405C4">
        <w:rPr>
          <w:color w:val="auto"/>
          <w:sz w:val="24"/>
          <w:szCs w:val="24"/>
          <w:lang w:val="en-US"/>
        </w:rPr>
        <w:t xml:space="preserve"> 202</w:t>
      </w:r>
      <w:r>
        <w:rPr>
          <w:color w:val="auto"/>
          <w:sz w:val="24"/>
          <w:szCs w:val="24"/>
          <w:lang w:val="en-US"/>
        </w:rPr>
        <w:t>4</w:t>
      </w:r>
    </w:p>
    <w:p w:rsidR="00187B45" w:rsidRPr="00187B45" w:rsidRDefault="00187B45" w:rsidP="00187B45">
      <w:pPr>
        <w:pStyle w:val="20"/>
        <w:numPr>
          <w:ilvl w:val="0"/>
          <w:numId w:val="1"/>
        </w:numPr>
        <w:shd w:val="clear" w:color="auto" w:fill="auto"/>
        <w:tabs>
          <w:tab w:val="left" w:pos="627"/>
        </w:tabs>
        <w:spacing w:after="0"/>
        <w:ind w:left="620" w:hanging="340"/>
        <w:rPr>
          <w:color w:val="auto"/>
          <w:sz w:val="24"/>
          <w:szCs w:val="24"/>
          <w:lang w:val="en-US"/>
        </w:rPr>
      </w:pPr>
      <w:r w:rsidRPr="008405C4">
        <w:rPr>
          <w:color w:val="000000"/>
          <w:sz w:val="24"/>
          <w:szCs w:val="24"/>
          <w:lang w:eastAsia="ro-RO" w:bidi="ro-RO"/>
        </w:rPr>
        <w:t>Controlul exe</w:t>
      </w:r>
      <w:r>
        <w:rPr>
          <w:color w:val="000000"/>
          <w:sz w:val="24"/>
          <w:szCs w:val="24"/>
          <w:lang w:eastAsia="ro-RO" w:bidi="ro-RO"/>
        </w:rPr>
        <w:t xml:space="preserve">cutării prezentei decizii </w:t>
      </w:r>
      <w:r w:rsidRPr="008405C4">
        <w:rPr>
          <w:color w:val="000000"/>
          <w:sz w:val="24"/>
          <w:szCs w:val="24"/>
          <w:lang w:eastAsia="ro-RO" w:bidi="ro-RO"/>
        </w:rPr>
        <w:t xml:space="preserve"> se atribui</w:t>
      </w:r>
      <w:r>
        <w:rPr>
          <w:color w:val="000000"/>
          <w:sz w:val="24"/>
          <w:szCs w:val="24"/>
          <w:lang w:eastAsia="ro-RO" w:bidi="ro-RO"/>
        </w:rPr>
        <w:t>e primarului - dl. Țurcan Leonid.</w:t>
      </w:r>
    </w:p>
    <w:p w:rsidR="00187B45" w:rsidRDefault="00187B45" w:rsidP="00187B45">
      <w:pPr>
        <w:pStyle w:val="20"/>
        <w:shd w:val="clear" w:color="auto" w:fill="auto"/>
        <w:tabs>
          <w:tab w:val="left" w:pos="627"/>
        </w:tabs>
        <w:spacing w:after="0"/>
        <w:rPr>
          <w:color w:val="000000"/>
          <w:sz w:val="24"/>
          <w:szCs w:val="24"/>
          <w:lang w:eastAsia="ro-RO" w:bidi="ro-RO"/>
        </w:rPr>
      </w:pPr>
    </w:p>
    <w:p w:rsidR="00187B45" w:rsidRDefault="00187B45" w:rsidP="00187B45">
      <w:pPr>
        <w:pStyle w:val="20"/>
        <w:shd w:val="clear" w:color="auto" w:fill="auto"/>
        <w:tabs>
          <w:tab w:val="left" w:pos="627"/>
        </w:tabs>
        <w:spacing w:after="0"/>
        <w:rPr>
          <w:color w:val="000000"/>
          <w:sz w:val="24"/>
          <w:szCs w:val="24"/>
          <w:lang w:eastAsia="ro-RO" w:bidi="ro-RO"/>
        </w:rPr>
      </w:pPr>
    </w:p>
    <w:p w:rsidR="00187B45" w:rsidRDefault="00187B45" w:rsidP="00187B45">
      <w:pPr>
        <w:pStyle w:val="20"/>
        <w:shd w:val="clear" w:color="auto" w:fill="auto"/>
        <w:tabs>
          <w:tab w:val="left" w:pos="627"/>
        </w:tabs>
        <w:spacing w:after="0"/>
        <w:rPr>
          <w:color w:val="000000"/>
          <w:sz w:val="24"/>
          <w:szCs w:val="24"/>
          <w:lang w:eastAsia="ro-RO" w:bidi="ro-RO"/>
        </w:rPr>
      </w:pPr>
    </w:p>
    <w:p w:rsidR="00187B45" w:rsidRDefault="00187B45" w:rsidP="00187B45">
      <w:pPr>
        <w:pStyle w:val="20"/>
        <w:shd w:val="clear" w:color="auto" w:fill="auto"/>
        <w:tabs>
          <w:tab w:val="left" w:pos="627"/>
        </w:tabs>
        <w:spacing w:after="0"/>
        <w:rPr>
          <w:color w:val="000000"/>
          <w:sz w:val="24"/>
          <w:szCs w:val="24"/>
          <w:lang w:eastAsia="ro-RO" w:bidi="ro-RO"/>
        </w:rPr>
      </w:pPr>
    </w:p>
    <w:p w:rsidR="00187B45" w:rsidRPr="00573401" w:rsidRDefault="00187B45" w:rsidP="00187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Preşedintele şedinţei </w:t>
      </w:r>
    </w:p>
    <w:p w:rsidR="00187B45" w:rsidRPr="00573401" w:rsidRDefault="00187B45" w:rsidP="00187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Consiliului comunal Mihălăşeni                                              </w:t>
      </w:r>
    </w:p>
    <w:p w:rsidR="00187B45" w:rsidRPr="00573401" w:rsidRDefault="00187B45" w:rsidP="00187B45">
      <w:pPr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87B45" w:rsidRPr="00573401" w:rsidRDefault="00187B45" w:rsidP="00187B45">
      <w:pPr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Contrasemnează:                                        </w:t>
      </w:r>
    </w:p>
    <w:p w:rsidR="00187B45" w:rsidRPr="00573401" w:rsidRDefault="00187B45" w:rsidP="00187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 Secretara Consiliului                                                  </w:t>
      </w:r>
    </w:p>
    <w:p w:rsidR="00187B45" w:rsidRDefault="00187B45" w:rsidP="0018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401">
        <w:rPr>
          <w:rFonts w:ascii="Times New Roman" w:hAnsi="Times New Roman" w:cs="Times New Roman"/>
          <w:sz w:val="24"/>
          <w:szCs w:val="24"/>
        </w:rPr>
        <w:t xml:space="preserve">Comunal Mihălăşeni                                                               Cojocaru Lucia  </w:t>
      </w:r>
    </w:p>
    <w:p w:rsidR="00187B45" w:rsidRDefault="00187B45" w:rsidP="0018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7B45" w:rsidRDefault="00187B45" w:rsidP="0018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7B45" w:rsidRDefault="00187B45" w:rsidP="0018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7B45" w:rsidRDefault="00187B45" w:rsidP="0018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7B45" w:rsidRPr="00863CE7" w:rsidRDefault="00187B45" w:rsidP="00187B45">
      <w:pPr>
        <w:pStyle w:val="a3"/>
        <w:ind w:left="284"/>
        <w:rPr>
          <w:i/>
          <w:sz w:val="24"/>
          <w:szCs w:val="24"/>
          <w:lang w:val="en-US"/>
        </w:rPr>
      </w:pPr>
      <w:r w:rsidRPr="00863CE7">
        <w:rPr>
          <w:i/>
          <w:sz w:val="24"/>
          <w:szCs w:val="24"/>
          <w:lang w:val="en-US"/>
        </w:rPr>
        <w:t xml:space="preserve">Total </w:t>
      </w:r>
      <w:proofErr w:type="spellStart"/>
      <w:r w:rsidRPr="00863CE7">
        <w:rPr>
          <w:i/>
          <w:sz w:val="24"/>
          <w:szCs w:val="24"/>
          <w:lang w:val="en-US"/>
        </w:rPr>
        <w:t>consilieri</w:t>
      </w:r>
      <w:proofErr w:type="spellEnd"/>
      <w:r w:rsidRPr="00863CE7">
        <w:rPr>
          <w:i/>
          <w:sz w:val="24"/>
          <w:szCs w:val="24"/>
          <w:lang w:val="en-US"/>
        </w:rPr>
        <w:t>:</w:t>
      </w:r>
      <w:r w:rsidRPr="00863CE7">
        <w:rPr>
          <w:i/>
          <w:sz w:val="24"/>
          <w:szCs w:val="24"/>
          <w:u w:val="single"/>
          <w:lang w:val="en-US"/>
        </w:rPr>
        <w:t xml:space="preserve"> __9__</w:t>
      </w:r>
    </w:p>
    <w:p w:rsidR="00187B45" w:rsidRPr="00863CE7" w:rsidRDefault="00187B45" w:rsidP="00187B45">
      <w:pPr>
        <w:pStyle w:val="a3"/>
        <w:ind w:left="284"/>
        <w:rPr>
          <w:i/>
          <w:sz w:val="24"/>
          <w:szCs w:val="24"/>
          <w:lang w:val="en-US"/>
        </w:rPr>
      </w:pPr>
      <w:proofErr w:type="spellStart"/>
      <w:r w:rsidRPr="00863CE7">
        <w:rPr>
          <w:i/>
          <w:sz w:val="24"/>
          <w:szCs w:val="24"/>
          <w:lang w:val="en-US"/>
        </w:rPr>
        <w:t>Consilieri</w:t>
      </w:r>
      <w:proofErr w:type="spellEnd"/>
      <w:r w:rsidRPr="00863CE7">
        <w:rPr>
          <w:i/>
          <w:sz w:val="24"/>
          <w:szCs w:val="24"/>
          <w:lang w:val="en-US"/>
        </w:rPr>
        <w:t xml:space="preserve"> </w:t>
      </w:r>
      <w:proofErr w:type="spellStart"/>
      <w:r w:rsidRPr="00863CE7">
        <w:rPr>
          <w:i/>
          <w:sz w:val="24"/>
          <w:szCs w:val="24"/>
          <w:lang w:val="en-US"/>
        </w:rPr>
        <w:t>prezenţi</w:t>
      </w:r>
      <w:proofErr w:type="spellEnd"/>
      <w:r w:rsidRPr="00863CE7">
        <w:rPr>
          <w:i/>
          <w:sz w:val="24"/>
          <w:szCs w:val="24"/>
          <w:lang w:val="en-US"/>
        </w:rPr>
        <w:t xml:space="preserve">: </w:t>
      </w:r>
      <w:r w:rsidRPr="00863CE7">
        <w:rPr>
          <w:i/>
          <w:sz w:val="24"/>
          <w:szCs w:val="24"/>
          <w:u w:val="single"/>
          <w:lang w:val="en-US"/>
        </w:rPr>
        <w:t>____</w:t>
      </w:r>
    </w:p>
    <w:p w:rsidR="00187B45" w:rsidRPr="00863CE7" w:rsidRDefault="00187B45" w:rsidP="00187B45">
      <w:pPr>
        <w:rPr>
          <w:rFonts w:ascii="Times New Roman" w:hAnsi="Times New Roman" w:cs="Times New Roman"/>
          <w:b/>
          <w:szCs w:val="28"/>
          <w:lang w:val="en-US"/>
        </w:rPr>
      </w:pPr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Au </w:t>
      </w:r>
      <w:proofErr w:type="spellStart"/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>votat</w:t>
      </w:r>
      <w:proofErr w:type="spellEnd"/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 </w:t>
      </w:r>
      <w:r w:rsidRPr="00863CE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____</w:t>
      </w:r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Pro: </w:t>
      </w:r>
      <w:r w:rsidRPr="00863CE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__ </w:t>
      </w:r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Contra: </w:t>
      </w:r>
      <w:r w:rsidRPr="00863CE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____</w:t>
      </w:r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S-au </w:t>
      </w:r>
      <w:proofErr w:type="spellStart"/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>abţinut</w:t>
      </w:r>
      <w:proofErr w:type="spellEnd"/>
      <w:r w:rsidRPr="00863C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863CE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____</w:t>
      </w:r>
    </w:p>
    <w:p w:rsidR="00187B45" w:rsidRPr="008405C4" w:rsidRDefault="00187B45" w:rsidP="00187B45">
      <w:pPr>
        <w:pStyle w:val="20"/>
        <w:shd w:val="clear" w:color="auto" w:fill="auto"/>
        <w:tabs>
          <w:tab w:val="left" w:pos="627"/>
        </w:tabs>
        <w:spacing w:after="0"/>
        <w:rPr>
          <w:color w:val="auto"/>
          <w:sz w:val="24"/>
          <w:szCs w:val="24"/>
          <w:lang w:val="en-US"/>
        </w:rPr>
        <w:sectPr w:rsidR="00187B45" w:rsidRPr="008405C4" w:rsidSect="007734C0">
          <w:pgSz w:w="11900" w:h="16840"/>
          <w:pgMar w:top="766" w:right="942" w:bottom="599" w:left="1843" w:header="338" w:footer="171" w:gutter="0"/>
          <w:pgNumType w:start="1"/>
          <w:cols w:space="720"/>
          <w:noEndnote/>
          <w:docGrid w:linePitch="360"/>
        </w:sectPr>
      </w:pPr>
    </w:p>
    <w:p w:rsidR="00187B45" w:rsidRPr="00E45632" w:rsidRDefault="00EC449C" w:rsidP="00187B45">
      <w:pPr>
        <w:spacing w:after="0"/>
        <w:ind w:left="720"/>
        <w:jc w:val="center"/>
      </w:pPr>
      <w:hyperlink r:id="rId6" w:history="1">
        <w:r w:rsidR="00187B45" w:rsidRPr="00E45632">
          <w:rPr>
            <w:rStyle w:val="a6"/>
            <w:rFonts w:ascii="Arial" w:hAnsi="Arial" w:cs="Arial"/>
            <w:sz w:val="27"/>
            <w:szCs w:val="27"/>
            <w:lang w:val="en-US"/>
          </w:rPr>
          <w:t>SCHEMA DE </w:t>
        </w:r>
        <w:r w:rsidR="00187B45" w:rsidRPr="00E45632">
          <w:rPr>
            <w:rStyle w:val="a6"/>
            <w:rFonts w:ascii="Arial" w:hAnsi="Arial" w:cs="Arial"/>
            <w:bCs/>
            <w:i/>
            <w:iCs/>
            <w:sz w:val="27"/>
            <w:szCs w:val="27"/>
            <w:lang w:val="en-US"/>
          </w:rPr>
          <w:t>AMPLASARE</w:t>
        </w:r>
      </w:hyperlink>
      <w:r w:rsidR="00187B45" w:rsidRPr="00E45632">
        <w:t xml:space="preserve">       </w:t>
      </w:r>
    </w:p>
    <w:p w:rsidR="00187B45" w:rsidRPr="00E45632" w:rsidRDefault="00187B45" w:rsidP="00187B45">
      <w:pPr>
        <w:spacing w:after="0"/>
        <w:ind w:left="720"/>
        <w:rPr>
          <w:lang w:val="en-US"/>
        </w:rPr>
      </w:pPr>
    </w:p>
    <w:p w:rsidR="00187B45" w:rsidRPr="00E45632" w:rsidRDefault="00187B45" w:rsidP="00187B45">
      <w:pPr>
        <w:spacing w:after="0"/>
        <w:ind w:left="720"/>
        <w:rPr>
          <w:sz w:val="24"/>
          <w:szCs w:val="24"/>
          <w:lang w:val="en-US"/>
        </w:rPr>
      </w:pPr>
      <w:proofErr w:type="spellStart"/>
      <w:r w:rsidRPr="00E45632">
        <w:rPr>
          <w:sz w:val="24"/>
          <w:szCs w:val="24"/>
          <w:lang w:val="en-US"/>
        </w:rPr>
        <w:t>Numărul</w:t>
      </w:r>
      <w:proofErr w:type="spellEnd"/>
      <w:r w:rsidRPr="00E45632">
        <w:rPr>
          <w:sz w:val="24"/>
          <w:szCs w:val="24"/>
          <w:lang w:val="en-US"/>
        </w:rPr>
        <w:t xml:space="preserve"> cadastral: 6234112070</w:t>
      </w:r>
    </w:p>
    <w:p w:rsidR="00187B45" w:rsidRPr="00E45632" w:rsidRDefault="00187B45" w:rsidP="00187B45">
      <w:pPr>
        <w:spacing w:after="0"/>
        <w:ind w:left="720"/>
        <w:rPr>
          <w:sz w:val="24"/>
          <w:szCs w:val="24"/>
          <w:lang w:val="en-US"/>
        </w:rPr>
      </w:pPr>
      <w:proofErr w:type="spellStart"/>
      <w:r w:rsidRPr="00E45632">
        <w:rPr>
          <w:sz w:val="24"/>
          <w:szCs w:val="24"/>
          <w:lang w:val="en-US"/>
        </w:rPr>
        <w:t>Adresa</w:t>
      </w:r>
      <w:proofErr w:type="spellEnd"/>
      <w:r w:rsidRPr="00E45632">
        <w:rPr>
          <w:sz w:val="24"/>
          <w:szCs w:val="24"/>
          <w:lang w:val="en-US"/>
        </w:rPr>
        <w:t xml:space="preserve"> </w:t>
      </w:r>
      <w:proofErr w:type="spellStart"/>
      <w:r w:rsidRPr="00E45632">
        <w:rPr>
          <w:sz w:val="24"/>
          <w:szCs w:val="24"/>
          <w:lang w:val="en-US"/>
        </w:rPr>
        <w:t>bunului</w:t>
      </w:r>
      <w:proofErr w:type="spellEnd"/>
      <w:r w:rsidRPr="00E45632">
        <w:rPr>
          <w:sz w:val="24"/>
          <w:szCs w:val="24"/>
          <w:lang w:val="en-US"/>
        </w:rPr>
        <w:t xml:space="preserve"> </w:t>
      </w:r>
      <w:proofErr w:type="spellStart"/>
      <w:r w:rsidRPr="00E45632">
        <w:rPr>
          <w:sz w:val="24"/>
          <w:szCs w:val="24"/>
          <w:lang w:val="en-US"/>
        </w:rPr>
        <w:t>imobil</w:t>
      </w:r>
      <w:proofErr w:type="spellEnd"/>
      <w:r w:rsidRPr="00E45632">
        <w:rPr>
          <w:sz w:val="24"/>
          <w:szCs w:val="24"/>
          <w:lang w:val="en-US"/>
        </w:rPr>
        <w:t>:  r-</w:t>
      </w:r>
      <w:proofErr w:type="spellStart"/>
      <w:r w:rsidRPr="00E45632">
        <w:rPr>
          <w:sz w:val="24"/>
          <w:szCs w:val="24"/>
          <w:lang w:val="en-US"/>
        </w:rPr>
        <w:t>ul</w:t>
      </w:r>
      <w:proofErr w:type="spellEnd"/>
      <w:r w:rsidRPr="00E45632">
        <w:rPr>
          <w:sz w:val="24"/>
          <w:szCs w:val="24"/>
          <w:lang w:val="en-US"/>
        </w:rPr>
        <w:t xml:space="preserve"> </w:t>
      </w:r>
      <w:proofErr w:type="spellStart"/>
      <w:r w:rsidRPr="00E45632">
        <w:rPr>
          <w:sz w:val="24"/>
          <w:szCs w:val="24"/>
          <w:lang w:val="en-US"/>
        </w:rPr>
        <w:t>Ocnița</w:t>
      </w:r>
      <w:proofErr w:type="spellEnd"/>
      <w:r w:rsidRPr="00E45632">
        <w:rPr>
          <w:sz w:val="24"/>
          <w:szCs w:val="24"/>
          <w:lang w:val="en-US"/>
        </w:rPr>
        <w:t xml:space="preserve">, s. </w:t>
      </w:r>
      <w:proofErr w:type="spellStart"/>
      <w:r w:rsidRPr="00E45632">
        <w:rPr>
          <w:sz w:val="24"/>
          <w:szCs w:val="24"/>
          <w:lang w:val="en-US"/>
        </w:rPr>
        <w:t>Mihălășeni</w:t>
      </w:r>
      <w:proofErr w:type="spellEnd"/>
    </w:p>
    <w:p w:rsidR="00187B45" w:rsidRPr="00E45632" w:rsidRDefault="00187B45" w:rsidP="00187B45">
      <w:pPr>
        <w:spacing w:after="0"/>
        <w:ind w:left="720"/>
        <w:rPr>
          <w:sz w:val="24"/>
          <w:szCs w:val="24"/>
          <w:lang w:val="en-US"/>
        </w:rPr>
      </w:pPr>
      <w:proofErr w:type="spellStart"/>
      <w:r w:rsidRPr="00E45632">
        <w:rPr>
          <w:sz w:val="24"/>
          <w:szCs w:val="24"/>
          <w:lang w:val="en-US"/>
        </w:rPr>
        <w:t>Destinația</w:t>
      </w:r>
      <w:proofErr w:type="spellEnd"/>
      <w:r w:rsidRPr="00E45632">
        <w:rPr>
          <w:sz w:val="24"/>
          <w:szCs w:val="24"/>
          <w:lang w:val="en-US"/>
        </w:rPr>
        <w:t xml:space="preserve">: </w:t>
      </w:r>
      <w:proofErr w:type="spellStart"/>
      <w:r w:rsidRPr="00E45632">
        <w:rPr>
          <w:sz w:val="24"/>
          <w:szCs w:val="24"/>
          <w:lang w:val="en-US"/>
        </w:rPr>
        <w:t>Agricol</w:t>
      </w:r>
      <w:proofErr w:type="spellEnd"/>
    </w:p>
    <w:p w:rsidR="00187B45" w:rsidRPr="00E45632" w:rsidRDefault="00187B45" w:rsidP="00187B45">
      <w:pPr>
        <w:spacing w:after="0"/>
        <w:ind w:left="720"/>
        <w:rPr>
          <w:sz w:val="24"/>
          <w:szCs w:val="24"/>
          <w:lang w:val="en-US"/>
        </w:rPr>
      </w:pPr>
      <w:r w:rsidRPr="00E45632">
        <w:rPr>
          <w:sz w:val="24"/>
          <w:szCs w:val="24"/>
          <w:lang w:val="en-US"/>
        </w:rPr>
        <w:t xml:space="preserve">Mod de </w:t>
      </w:r>
      <w:proofErr w:type="spellStart"/>
      <w:r w:rsidRPr="00E45632">
        <w:rPr>
          <w:sz w:val="24"/>
          <w:szCs w:val="24"/>
          <w:lang w:val="en-US"/>
        </w:rPr>
        <w:t>folosință</w:t>
      </w:r>
      <w:proofErr w:type="spellEnd"/>
      <w:r w:rsidRPr="00E45632">
        <w:rPr>
          <w:sz w:val="24"/>
          <w:szCs w:val="24"/>
          <w:lang w:val="en-US"/>
        </w:rPr>
        <w:t xml:space="preserve">: </w:t>
      </w:r>
      <w:r w:rsidRPr="00E45632">
        <w:rPr>
          <w:sz w:val="24"/>
          <w:szCs w:val="24"/>
        </w:rPr>
        <w:t xml:space="preserve">Pentru amplasarea obiectivelor de infrastructură </w:t>
      </w:r>
      <w:proofErr w:type="gramStart"/>
      <w:r w:rsidRPr="00E45632">
        <w:rPr>
          <w:sz w:val="24"/>
          <w:szCs w:val="24"/>
        </w:rPr>
        <w:t>a</w:t>
      </w:r>
      <w:proofErr w:type="gramEnd"/>
      <w:r w:rsidRPr="00E45632">
        <w:rPr>
          <w:sz w:val="24"/>
          <w:szCs w:val="24"/>
        </w:rPr>
        <w:t xml:space="preserve"> agriculturii</w:t>
      </w:r>
    </w:p>
    <w:p w:rsidR="00187B45" w:rsidRPr="00E45632" w:rsidRDefault="00187B45" w:rsidP="00187B45">
      <w:pPr>
        <w:spacing w:after="0"/>
        <w:ind w:left="720"/>
        <w:rPr>
          <w:sz w:val="24"/>
          <w:szCs w:val="24"/>
        </w:rPr>
      </w:pPr>
      <w:r w:rsidRPr="00E45632">
        <w:rPr>
          <w:sz w:val="24"/>
          <w:szCs w:val="24"/>
        </w:rPr>
        <w:t>Suprafața</w:t>
      </w:r>
      <w:r w:rsidRPr="00E45632">
        <w:rPr>
          <w:sz w:val="24"/>
          <w:szCs w:val="24"/>
          <w:lang w:val="en-US"/>
        </w:rPr>
        <w:t>: 17,598 ha</w:t>
      </w:r>
    </w:p>
    <w:p w:rsidR="00187B45" w:rsidRPr="00E45632" w:rsidRDefault="00187B45" w:rsidP="00187B45">
      <w:pPr>
        <w:ind w:left="720"/>
      </w:pPr>
    </w:p>
    <w:p w:rsidR="00187B45" w:rsidRDefault="00187B45" w:rsidP="00187B45">
      <w:pPr>
        <w:ind w:left="720"/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E60C9" wp14:editId="0F73C6BB">
                <wp:simplePos x="0" y="0"/>
                <wp:positionH relativeFrom="column">
                  <wp:posOffset>1823389</wp:posOffset>
                </wp:positionH>
                <wp:positionV relativeFrom="paragraph">
                  <wp:posOffset>1326566</wp:posOffset>
                </wp:positionV>
                <wp:extent cx="1141171" cy="299720"/>
                <wp:effectExtent l="0" t="0" r="0" b="508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171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87B45" w:rsidRPr="00BD3D72" w:rsidRDefault="00187B45" w:rsidP="00187B45">
                            <w:pPr>
                              <w:ind w:left="720"/>
                              <w:jc w:val="both"/>
                              <w:rPr>
                                <w:b/>
                                <w:noProof/>
                                <w:color w:val="EEECE1" w:themeColor="background2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222 m</w:t>
                            </w:r>
                            <w:r w:rsidRPr="00BD3D72">
                              <w:rPr>
                                <w:b/>
                                <w:noProof/>
                                <w:color w:val="EEECE1" w:themeColor="background2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143.55pt;margin-top:104.45pt;width:89.85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" filled="f" stroked="f">
                <v:textbox>
                  <w:txbxContent>
                    <w:p w:rsidR="00187B45" w:rsidRPr="00BD3D72" w:rsidRDefault="00187B45" w:rsidP="00187B45">
                      <w:pPr>
                        <w:ind w:left="720"/>
                        <w:jc w:val="both"/>
                        <w:rPr>
                          <w:b/>
                          <w:noProof/>
                          <w:color w:val="EEECE1" w:themeColor="background2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222 m</w:t>
                      </w:r>
                      <w:r w:rsidRPr="00BD3D72">
                        <w:rPr>
                          <w:b/>
                          <w:noProof/>
                          <w:color w:val="EEECE1" w:themeColor="background2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BA0E3" wp14:editId="58782411">
                <wp:simplePos x="0" y="0"/>
                <wp:positionH relativeFrom="column">
                  <wp:posOffset>1625270</wp:posOffset>
                </wp:positionH>
                <wp:positionV relativeFrom="paragraph">
                  <wp:posOffset>235230</wp:posOffset>
                </wp:positionV>
                <wp:extent cx="1009498" cy="299923"/>
                <wp:effectExtent l="0" t="0" r="0" b="508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498" cy="299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87B45" w:rsidRPr="00BD3D72" w:rsidRDefault="00187B45" w:rsidP="00187B45">
                            <w:pPr>
                              <w:ind w:left="720"/>
                              <w:jc w:val="both"/>
                              <w:rPr>
                                <w:b/>
                                <w:noProof/>
                                <w:color w:val="EEECE1" w:themeColor="background2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D3D72">
                              <w:rPr>
                                <w:b/>
                                <w:noProof/>
                                <w:color w:val="EEECE1" w:themeColor="background2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90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127.95pt;margin-top:18.5pt;width:79.5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" filled="f" stroked="f">
                <v:textbox>
                  <w:txbxContent>
                    <w:p w:rsidR="00187B45" w:rsidRPr="00BD3D72" w:rsidRDefault="00187B45" w:rsidP="00187B45">
                      <w:pPr>
                        <w:ind w:left="720"/>
                        <w:jc w:val="both"/>
                        <w:rPr>
                          <w:b/>
                          <w:noProof/>
                          <w:color w:val="EEECE1" w:themeColor="background2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D3D72">
                        <w:rPr>
                          <w:b/>
                          <w:noProof/>
                          <w:color w:val="EEECE1" w:themeColor="background2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90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C86D5" wp14:editId="3F9D4703">
                <wp:simplePos x="0" y="0"/>
                <wp:positionH relativeFrom="column">
                  <wp:posOffset>931545</wp:posOffset>
                </wp:positionH>
                <wp:positionV relativeFrom="paragraph">
                  <wp:posOffset>2116912</wp:posOffset>
                </wp:positionV>
                <wp:extent cx="1009498" cy="299923"/>
                <wp:effectExtent l="0" t="0" r="0" b="508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498" cy="299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87B45" w:rsidRPr="00BD3D72" w:rsidRDefault="00187B45" w:rsidP="00187B45">
                            <w:pPr>
                              <w:ind w:left="720"/>
                              <w:jc w:val="both"/>
                              <w:rPr>
                                <w:b/>
                                <w:noProof/>
                                <w:color w:val="EEECE1" w:themeColor="background2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D3D72">
                              <w:rPr>
                                <w:b/>
                                <w:noProof/>
                                <w:color w:val="EEECE1" w:themeColor="background2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90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73.35pt;margin-top:166.7pt;width:79.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" filled="f" stroked="f">
                <v:textbox>
                  <w:txbxContent>
                    <w:p w:rsidR="00187B45" w:rsidRPr="00BD3D72" w:rsidRDefault="00187B45" w:rsidP="00187B45">
                      <w:pPr>
                        <w:ind w:left="720"/>
                        <w:jc w:val="both"/>
                        <w:rPr>
                          <w:b/>
                          <w:noProof/>
                          <w:color w:val="EEECE1" w:themeColor="background2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D3D72">
                        <w:rPr>
                          <w:b/>
                          <w:noProof/>
                          <w:color w:val="EEECE1" w:themeColor="background2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90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w:drawing>
          <wp:inline distT="0" distB="0" distL="0" distR="0" wp14:anchorId="0FBA0952" wp14:editId="6F045059">
            <wp:extent cx="4352925" cy="4752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B45" w:rsidRPr="00FC5F7F" w:rsidRDefault="00187B45" w:rsidP="00187B45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  <w:proofErr w:type="spellStart"/>
      <w:r w:rsidRPr="00FC5F7F">
        <w:rPr>
          <w:rFonts w:ascii="Times New Roman" w:hAnsi="Times New Roman" w:cs="Times New Roman"/>
          <w:lang w:val="en-US"/>
        </w:rPr>
        <w:t>Bunul</w:t>
      </w:r>
      <w:proofErr w:type="spellEnd"/>
      <w:r w:rsidRPr="00FC5F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5F7F">
        <w:rPr>
          <w:rFonts w:ascii="Times New Roman" w:hAnsi="Times New Roman" w:cs="Times New Roman"/>
          <w:lang w:val="en-US"/>
        </w:rPr>
        <w:t>imobil</w:t>
      </w:r>
      <w:proofErr w:type="spellEnd"/>
      <w:r w:rsidRPr="00FC5F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C5F7F">
        <w:rPr>
          <w:rFonts w:ascii="Times New Roman" w:hAnsi="Times New Roman" w:cs="Times New Roman"/>
          <w:lang w:val="en-US"/>
        </w:rPr>
        <w:t>nou</w:t>
      </w:r>
      <w:proofErr w:type="spellEnd"/>
      <w:r w:rsidRPr="00FC5F7F">
        <w:rPr>
          <w:rFonts w:ascii="Times New Roman" w:hAnsi="Times New Roman" w:cs="Times New Roman"/>
          <w:lang w:val="en-US"/>
        </w:rPr>
        <w:t xml:space="preserve"> format</w:t>
      </w:r>
    </w:p>
    <w:p w:rsidR="00187B45" w:rsidRPr="00FC5F7F" w:rsidRDefault="00187B45" w:rsidP="00187B45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  <w:proofErr w:type="spellStart"/>
      <w:r w:rsidRPr="00FC5F7F">
        <w:rPr>
          <w:rFonts w:ascii="Times New Roman" w:hAnsi="Times New Roman" w:cs="Times New Roman"/>
          <w:lang w:val="en-US"/>
        </w:rPr>
        <w:t>Destinația</w:t>
      </w:r>
      <w:proofErr w:type="spellEnd"/>
      <w:r w:rsidRPr="00FC5F7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FC5F7F">
        <w:rPr>
          <w:rFonts w:ascii="Times New Roman" w:hAnsi="Times New Roman" w:cs="Times New Roman"/>
          <w:lang w:val="en-US"/>
        </w:rPr>
        <w:t>Agricol</w:t>
      </w:r>
      <w:proofErr w:type="spellEnd"/>
    </w:p>
    <w:p w:rsidR="00187B45" w:rsidRPr="00FC5F7F" w:rsidRDefault="00187B45" w:rsidP="00187B45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  <w:r w:rsidRPr="00FC5F7F">
        <w:rPr>
          <w:rFonts w:ascii="Times New Roman" w:hAnsi="Times New Roman" w:cs="Times New Roman"/>
          <w:lang w:val="en-US"/>
        </w:rPr>
        <w:t xml:space="preserve">Mod de </w:t>
      </w:r>
      <w:proofErr w:type="spellStart"/>
      <w:r w:rsidRPr="00FC5F7F">
        <w:rPr>
          <w:rFonts w:ascii="Times New Roman" w:hAnsi="Times New Roman" w:cs="Times New Roman"/>
          <w:lang w:val="en-US"/>
        </w:rPr>
        <w:t>folosință</w:t>
      </w:r>
      <w:proofErr w:type="spellEnd"/>
      <w:r w:rsidRPr="00FC5F7F">
        <w:rPr>
          <w:rFonts w:ascii="Times New Roman" w:hAnsi="Times New Roman" w:cs="Times New Roman"/>
          <w:lang w:val="en-US"/>
        </w:rPr>
        <w:t xml:space="preserve">: </w:t>
      </w:r>
      <w:r w:rsidRPr="00FC5F7F">
        <w:rPr>
          <w:rFonts w:ascii="Times New Roman" w:hAnsi="Times New Roman" w:cs="Times New Roman"/>
        </w:rPr>
        <w:t xml:space="preserve">Pentru amplasarea obiectivelor de infrastructură </w:t>
      </w:r>
      <w:proofErr w:type="gramStart"/>
      <w:r w:rsidRPr="00FC5F7F">
        <w:rPr>
          <w:rFonts w:ascii="Times New Roman" w:hAnsi="Times New Roman" w:cs="Times New Roman"/>
        </w:rPr>
        <w:t>a</w:t>
      </w:r>
      <w:proofErr w:type="gramEnd"/>
      <w:r w:rsidRPr="00FC5F7F">
        <w:rPr>
          <w:rFonts w:ascii="Times New Roman" w:hAnsi="Times New Roman" w:cs="Times New Roman"/>
        </w:rPr>
        <w:t xml:space="preserve"> agriculturii</w:t>
      </w:r>
    </w:p>
    <w:p w:rsidR="00187B45" w:rsidRPr="00FC5F7F" w:rsidRDefault="00187B45" w:rsidP="00187B45">
      <w:pPr>
        <w:pStyle w:val="1"/>
        <w:shd w:val="clear" w:color="auto" w:fill="auto"/>
        <w:rPr>
          <w:sz w:val="22"/>
          <w:szCs w:val="22"/>
        </w:rPr>
      </w:pPr>
      <w:r w:rsidRPr="00FC5F7F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</w:t>
      </w:r>
      <w:r w:rsidRPr="00FC5F7F">
        <w:rPr>
          <w:sz w:val="22"/>
          <w:szCs w:val="22"/>
        </w:rPr>
        <w:t xml:space="preserve"> Suprafața: 2 ha</w:t>
      </w:r>
      <w:r>
        <w:rPr>
          <w:sz w:val="22"/>
          <w:szCs w:val="22"/>
        </w:rPr>
        <w:t>.</w:t>
      </w:r>
    </w:p>
    <w:p w:rsidR="00187B45" w:rsidRPr="00401E84" w:rsidRDefault="00187B45" w:rsidP="00187B45">
      <w:pPr>
        <w:ind w:left="720"/>
        <w:rPr>
          <w:lang w:val="en-US"/>
        </w:rPr>
      </w:pPr>
    </w:p>
    <w:p w:rsidR="00187B45" w:rsidRPr="00E45632" w:rsidRDefault="00187B45" w:rsidP="00187B45">
      <w:pPr>
        <w:spacing w:after="0"/>
        <w:ind w:left="720"/>
        <w:rPr>
          <w:sz w:val="24"/>
          <w:szCs w:val="24"/>
          <w:lang w:val="en-US"/>
        </w:rPr>
      </w:pPr>
    </w:p>
    <w:p w:rsidR="00187B45" w:rsidRPr="00E45632" w:rsidRDefault="00187B45" w:rsidP="00187B45">
      <w:pPr>
        <w:ind w:left="720"/>
        <w:rPr>
          <w:lang w:val="en-US"/>
        </w:rPr>
      </w:pPr>
      <w:r w:rsidRPr="00E45632">
        <w:rPr>
          <w:rFonts w:cs="Times New Roman"/>
          <w:lang w:val="en-US"/>
        </w:rPr>
        <w:t xml:space="preserve">Specialist </w:t>
      </w:r>
      <w:proofErr w:type="spellStart"/>
      <w:r w:rsidRPr="00E45632">
        <w:rPr>
          <w:rFonts w:cs="Times New Roman"/>
          <w:lang w:val="en-US"/>
        </w:rPr>
        <w:t>în</w:t>
      </w:r>
      <w:proofErr w:type="spellEnd"/>
      <w:r w:rsidRPr="00E45632">
        <w:rPr>
          <w:rFonts w:cs="Times New Roman"/>
          <w:lang w:val="en-US"/>
        </w:rPr>
        <w:t xml:space="preserve"> </w:t>
      </w:r>
      <w:proofErr w:type="spellStart"/>
      <w:r w:rsidRPr="00E45632">
        <w:rPr>
          <w:rFonts w:cs="Times New Roman"/>
          <w:lang w:val="en-US"/>
        </w:rPr>
        <w:t>reglementarea</w:t>
      </w:r>
      <w:proofErr w:type="spellEnd"/>
      <w:r w:rsidRPr="00E45632">
        <w:rPr>
          <w:rFonts w:cs="Times New Roman"/>
          <w:lang w:val="en-US"/>
        </w:rPr>
        <w:t xml:space="preserve"> </w:t>
      </w:r>
      <w:proofErr w:type="spellStart"/>
      <w:r w:rsidRPr="00E45632">
        <w:rPr>
          <w:rFonts w:cs="Times New Roman"/>
          <w:lang w:val="en-US"/>
        </w:rPr>
        <w:t>regimului</w:t>
      </w:r>
      <w:proofErr w:type="spellEnd"/>
      <w:r w:rsidRPr="00E45632">
        <w:rPr>
          <w:rFonts w:cs="Times New Roman"/>
          <w:lang w:val="en-US"/>
        </w:rPr>
        <w:t xml:space="preserve"> </w:t>
      </w:r>
      <w:proofErr w:type="spellStart"/>
      <w:r w:rsidRPr="00E45632">
        <w:rPr>
          <w:rFonts w:cs="Times New Roman"/>
          <w:lang w:val="en-US"/>
        </w:rPr>
        <w:t>funciar</w:t>
      </w:r>
      <w:proofErr w:type="spellEnd"/>
      <w:r w:rsidRPr="00E45632">
        <w:rPr>
          <w:rFonts w:cs="Times New Roman"/>
          <w:lang w:val="en-US"/>
        </w:rPr>
        <w:t xml:space="preserve">                                 </w:t>
      </w:r>
      <w:proofErr w:type="spellStart"/>
      <w:r w:rsidRPr="00E45632">
        <w:rPr>
          <w:lang w:val="en-US"/>
        </w:rPr>
        <w:t>Vesiolîi</w:t>
      </w:r>
      <w:proofErr w:type="spellEnd"/>
      <w:r w:rsidRPr="00E45632">
        <w:rPr>
          <w:lang w:val="en-US"/>
        </w:rPr>
        <w:t xml:space="preserve"> Ion</w:t>
      </w:r>
    </w:p>
    <w:p w:rsidR="00187B45" w:rsidRPr="00FC5F7F" w:rsidRDefault="00187B45" w:rsidP="00187B45">
      <w:pPr>
        <w:pStyle w:val="30"/>
        <w:framePr w:w="810" w:h="252" w:wrap="none" w:vAnchor="text" w:hAnchor="page" w:x="5986" w:y="61"/>
        <w:shd w:val="clear" w:color="auto" w:fill="auto"/>
        <w:rPr>
          <w:lang w:val="en-US"/>
        </w:rPr>
      </w:pPr>
      <w:r>
        <w:rPr>
          <w:lang w:val="en-US"/>
        </w:rPr>
        <w:t xml:space="preserve">             </w:t>
      </w:r>
      <w:r w:rsidRPr="00FC5F7F">
        <w:rPr>
          <w:lang w:val="en-US"/>
        </w:rPr>
        <w:t>.</w:t>
      </w:r>
    </w:p>
    <w:p w:rsidR="00187B45" w:rsidRPr="00FC5F7F" w:rsidRDefault="00187B45" w:rsidP="00187B45">
      <w:pPr>
        <w:pStyle w:val="20"/>
        <w:shd w:val="clear" w:color="auto" w:fill="auto"/>
        <w:tabs>
          <w:tab w:val="left" w:pos="627"/>
          <w:tab w:val="left" w:pos="6336"/>
        </w:tabs>
        <w:spacing w:after="0"/>
        <w:jc w:val="both"/>
        <w:rPr>
          <w:color w:val="auto"/>
        </w:rPr>
      </w:pPr>
      <w:r w:rsidRPr="00FC5F7F">
        <w:rPr>
          <w:lang w:val="en-US"/>
        </w:rPr>
        <w:tab/>
      </w:r>
      <w:r>
        <w:t xml:space="preserve">  </w:t>
      </w:r>
      <w:proofErr w:type="spellStart"/>
      <w:r w:rsidRPr="00FC5F7F">
        <w:rPr>
          <w:lang w:val="en-US"/>
        </w:rPr>
        <w:t>Primar</w:t>
      </w:r>
      <w:proofErr w:type="spellEnd"/>
      <w:r w:rsidRPr="00FC5F7F">
        <w:rPr>
          <w:lang w:val="en-US"/>
        </w:rPr>
        <w:t xml:space="preserve"> </w:t>
      </w:r>
      <w:proofErr w:type="spellStart"/>
      <w:r w:rsidRPr="00FC5F7F">
        <w:rPr>
          <w:lang w:val="en-US"/>
        </w:rPr>
        <w:t>comunei</w:t>
      </w:r>
      <w:proofErr w:type="spellEnd"/>
      <w:r w:rsidRPr="00FC5F7F">
        <w:rPr>
          <w:lang w:val="en-US"/>
        </w:rPr>
        <w:t xml:space="preserve"> </w:t>
      </w:r>
      <w:proofErr w:type="spellStart"/>
      <w:r w:rsidRPr="00FC5F7F">
        <w:rPr>
          <w:lang w:val="en-US"/>
        </w:rPr>
        <w:t>Mihalaseni</w:t>
      </w:r>
      <w:proofErr w:type="spellEnd"/>
      <w:r w:rsidRPr="00FC5F7F">
        <w:rPr>
          <w:lang w:val="en-US"/>
        </w:rPr>
        <w:tab/>
      </w:r>
      <w:proofErr w:type="spellStart"/>
      <w:r w:rsidRPr="00FC5F7F">
        <w:rPr>
          <w:lang w:val="en-US"/>
        </w:rPr>
        <w:t>Turcan</w:t>
      </w:r>
      <w:proofErr w:type="spellEnd"/>
      <w:r w:rsidRPr="00FC5F7F">
        <w:rPr>
          <w:lang w:val="en-US"/>
        </w:rPr>
        <w:t xml:space="preserve"> L</w:t>
      </w:r>
    </w:p>
    <w:p w:rsidR="00187B45" w:rsidRDefault="00187B45" w:rsidP="003C78EF">
      <w:pPr>
        <w:jc w:val="center"/>
        <w:rPr>
          <w:rFonts w:ascii="Times New Roman" w:hAnsi="Times New Roman" w:cs="Times New Roman"/>
          <w:b/>
          <w:i/>
        </w:rPr>
      </w:pPr>
    </w:p>
    <w:p w:rsidR="003C78EF" w:rsidRPr="00573401" w:rsidRDefault="003C78EF" w:rsidP="003C78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672A9" w:rsidRPr="003C78EF" w:rsidRDefault="005672A9">
      <w:pPr>
        <w:rPr>
          <w:lang w:val="en-US"/>
        </w:rPr>
      </w:pPr>
    </w:p>
    <w:sectPr w:rsidR="005672A9" w:rsidRPr="003C78EF" w:rsidSect="003C78EF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07C3"/>
    <w:multiLevelType w:val="multilevel"/>
    <w:tmpl w:val="0E3A1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91819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6C"/>
    <w:rsid w:val="00187B45"/>
    <w:rsid w:val="003C78EF"/>
    <w:rsid w:val="005672A9"/>
    <w:rsid w:val="0075106C"/>
    <w:rsid w:val="00EC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Citation List,List Paragraph (numbered (a)),본문(내용),List a),Akapit z listą BS,Numbered List Paragraph,WB List Paragraph,List_Paragraph,Bullet1,numbered para,List Paragraph1"/>
    <w:basedOn w:val="a"/>
    <w:link w:val="a4"/>
    <w:uiPriority w:val="34"/>
    <w:qFormat/>
    <w:rsid w:val="003C78EF"/>
    <w:pPr>
      <w:widowControl w:val="0"/>
      <w:autoSpaceDE w:val="0"/>
      <w:autoSpaceDN w:val="0"/>
      <w:spacing w:after="0" w:line="240" w:lineRule="auto"/>
      <w:ind w:left="1160" w:hanging="360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HotarirePunct1 Знак,Citation List Знак,List Paragraph (numbered (a)) Знак,본문(내용) Знак,List a) Знак,Akapit z listą BS Знак,Numbered List Paragraph Знак,WB List Paragraph Знак,List_Paragraph Знак,Bullet1 Знак,numbered para Знак"/>
    <w:link w:val="a3"/>
    <w:uiPriority w:val="34"/>
    <w:locked/>
    <w:rsid w:val="003C78EF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1"/>
    <w:rsid w:val="00187B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187B4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187B45"/>
    <w:rPr>
      <w:rFonts w:ascii="Times New Roman" w:eastAsia="Times New Roman" w:hAnsi="Times New Roman" w:cs="Times New Roman"/>
      <w:color w:val="1918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7B45"/>
    <w:pPr>
      <w:widowControl w:val="0"/>
      <w:shd w:val="clear" w:color="auto" w:fill="FFFFFF"/>
      <w:spacing w:after="120" w:line="252" w:lineRule="auto"/>
    </w:pPr>
    <w:rPr>
      <w:rFonts w:ascii="Times New Roman" w:eastAsia="Times New Roman" w:hAnsi="Times New Roman" w:cs="Times New Roman"/>
      <w:color w:val="191819"/>
    </w:rPr>
  </w:style>
  <w:style w:type="character" w:customStyle="1" w:styleId="3">
    <w:name w:val="Основной текст (3)_"/>
    <w:basedOn w:val="a0"/>
    <w:link w:val="30"/>
    <w:rsid w:val="00187B4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87B45"/>
    <w:pPr>
      <w:widowControl w:val="0"/>
      <w:shd w:val="clear" w:color="auto" w:fill="FFFFFF"/>
      <w:spacing w:after="0" w:line="226" w:lineRule="auto"/>
      <w:ind w:left="1240"/>
    </w:pPr>
    <w:rPr>
      <w:rFonts w:ascii="Times New Roman" w:eastAsia="Times New Roman" w:hAnsi="Times New Roman" w:cs="Times New Roman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87B4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8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7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Citation List,List Paragraph (numbered (a)),본문(내용),List a),Akapit z listą BS,Numbered List Paragraph,WB List Paragraph,List_Paragraph,Bullet1,numbered para,List Paragraph1"/>
    <w:basedOn w:val="a"/>
    <w:link w:val="a4"/>
    <w:uiPriority w:val="34"/>
    <w:qFormat/>
    <w:rsid w:val="003C78EF"/>
    <w:pPr>
      <w:widowControl w:val="0"/>
      <w:autoSpaceDE w:val="0"/>
      <w:autoSpaceDN w:val="0"/>
      <w:spacing w:after="0" w:line="240" w:lineRule="auto"/>
      <w:ind w:left="1160" w:hanging="360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HotarirePunct1 Знак,Citation List Знак,List Paragraph (numbered (a)) Знак,본문(내용) Знак,List a) Знак,Akapit z listą BS Знак,Numbered List Paragraph Знак,WB List Paragraph Знак,List_Paragraph Знак,Bullet1 Знак,numbered para Знак"/>
    <w:link w:val="a3"/>
    <w:uiPriority w:val="34"/>
    <w:locked/>
    <w:rsid w:val="003C78EF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1"/>
    <w:rsid w:val="00187B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187B4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187B45"/>
    <w:rPr>
      <w:rFonts w:ascii="Times New Roman" w:eastAsia="Times New Roman" w:hAnsi="Times New Roman" w:cs="Times New Roman"/>
      <w:color w:val="1918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7B45"/>
    <w:pPr>
      <w:widowControl w:val="0"/>
      <w:shd w:val="clear" w:color="auto" w:fill="FFFFFF"/>
      <w:spacing w:after="120" w:line="252" w:lineRule="auto"/>
    </w:pPr>
    <w:rPr>
      <w:rFonts w:ascii="Times New Roman" w:eastAsia="Times New Roman" w:hAnsi="Times New Roman" w:cs="Times New Roman"/>
      <w:color w:val="191819"/>
    </w:rPr>
  </w:style>
  <w:style w:type="character" w:customStyle="1" w:styleId="3">
    <w:name w:val="Основной текст (3)_"/>
    <w:basedOn w:val="a0"/>
    <w:link w:val="30"/>
    <w:rsid w:val="00187B4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87B45"/>
    <w:pPr>
      <w:widowControl w:val="0"/>
      <w:shd w:val="clear" w:color="auto" w:fill="FFFFFF"/>
      <w:spacing w:after="0" w:line="226" w:lineRule="auto"/>
      <w:ind w:left="1240"/>
    </w:pPr>
    <w:rPr>
      <w:rFonts w:ascii="Times New Roman" w:eastAsia="Times New Roman" w:hAnsi="Times New Roman" w:cs="Times New Roman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87B4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8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7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rlz=1C1SQJL_ruMD877MD877&amp;sxsrf=AOaemvIVcjBAE7tHcBsyi20XOUelokDIqQ:1638270473742&amp;q=SCHEMA+DE+AMPLASARE&amp;spell=1&amp;sa=X&amp;ved=2ahUKEwjmgYiN-b_0AhXQxIsKHfLRAZsQkeECKAB6BAgBED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dcterms:created xsi:type="dcterms:W3CDTF">2024-06-03T07:22:00Z</dcterms:created>
  <dcterms:modified xsi:type="dcterms:W3CDTF">2024-06-03T14:27:00Z</dcterms:modified>
</cp:coreProperties>
</file>